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855CB1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r w:rsidR="004C3FA0" w:rsidRPr="004C3FA0">
              <w:t>0</w:t>
            </w:r>
            <w:r w:rsidRPr="004C3FA0">
              <w:t>.</w:t>
            </w:r>
            <w:bookmarkEnd w:id="3"/>
            <w:r w:rsidR="004C3FA0" w:rsidRPr="004C3FA0">
              <w:t>1</w:t>
            </w:r>
            <w:r w:rsidRPr="004C3FA0">
              <w:t xml:space="preserve"> </w:t>
            </w:r>
            <w:r w:rsidRPr="004C3FA0">
              <w:rPr>
                <w:sz w:val="32"/>
              </w:rPr>
              <w:t>(</w:t>
            </w:r>
            <w:bookmarkStart w:id="4" w:name="issueDate"/>
            <w:r w:rsidR="004C3FA0" w:rsidRPr="004C3FA0">
              <w:rPr>
                <w:sz w:val="32"/>
              </w:rPr>
              <w:t>2022</w:t>
            </w:r>
            <w:r w:rsidRPr="004C3FA0">
              <w:rPr>
                <w:sz w:val="32"/>
              </w:rPr>
              <w:t>-</w:t>
            </w:r>
            <w:bookmarkEnd w:id="4"/>
            <w:r w:rsidR="004C3FA0" w:rsidRPr="004C3FA0">
              <w:rPr>
                <w:sz w:val="32"/>
              </w:rPr>
              <w:t>12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Default="004F0988" w:rsidP="00133525">
            <w:pPr>
              <w:pStyle w:val="ZB"/>
              <w:framePr w:w="0" w:hRule="auto" w:wrap="auto" w:vAnchor="margin" w:hAnchor="text" w:yAlign="inline"/>
            </w:pPr>
            <w:r w:rsidRPr="004D3578">
              <w:t xml:space="preserve">Technical </w:t>
            </w:r>
            <w:bookmarkStart w:id="5" w:name="spectype2"/>
            <w:r w:rsidRPr="004C3FA0">
              <w:t>Specification</w:t>
            </w:r>
            <w:bookmarkEnd w:id="5"/>
          </w:p>
          <w:p w14:paraId="462B8E42" w14:textId="34C0E28F"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 xml:space="preserve">Radio Access </w:t>
            </w:r>
            <w:proofErr w:type="gramStart"/>
            <w:r w:rsidR="0021768B" w:rsidRPr="0021768B">
              <w:t>Network</w:t>
            </w:r>
            <w:r w:rsidRPr="0021768B">
              <w:t>;</w:t>
            </w:r>
            <w:proofErr w:type="gramEnd"/>
          </w:p>
          <w:p w14:paraId="211669E9" w14:textId="46AB9980" w:rsidR="004F0988" w:rsidRPr="002D281E" w:rsidRDefault="00967F60" w:rsidP="00133525">
            <w:pPr>
              <w:pStyle w:val="ZT"/>
              <w:framePr w:wrap="auto" w:hAnchor="text" w:yAlign="inline"/>
            </w:pPr>
            <w:proofErr w:type="gramStart"/>
            <w:r w:rsidRPr="002D281E">
              <w:t>NR</w:t>
            </w:r>
            <w:r w:rsidR="004F0988" w:rsidRPr="002D281E">
              <w:t>;</w:t>
            </w:r>
            <w:proofErr w:type="gramEnd"/>
          </w:p>
          <w:p w14:paraId="73E9D314" w14:textId="074F4FCD" w:rsidR="00062023" w:rsidRPr="002D281E" w:rsidRDefault="003816E2" w:rsidP="00133525">
            <w:pPr>
              <w:pStyle w:val="ZT"/>
              <w:framePr w:wrap="auto" w:hAnchor="text" w:yAlign="inline"/>
            </w:pPr>
            <w:r w:rsidRPr="002D281E">
              <w:t xml:space="preserve">User Equipment (UE) conformance </w:t>
            </w:r>
            <w:proofErr w:type="gramStart"/>
            <w:r w:rsidRPr="002D281E">
              <w:t>specification</w:t>
            </w:r>
            <w:r w:rsidR="00062023" w:rsidRPr="002D281E">
              <w:t>;</w:t>
            </w:r>
            <w:proofErr w:type="gramEnd"/>
          </w:p>
          <w:p w14:paraId="6C539263" w14:textId="1221AAC6" w:rsidR="00062023" w:rsidRPr="002D281E" w:rsidRDefault="003816E2" w:rsidP="00133525">
            <w:pPr>
              <w:pStyle w:val="ZT"/>
              <w:framePr w:wrap="auto" w:hAnchor="text" w:yAlign="inline"/>
            </w:pPr>
            <w:r w:rsidRPr="002D281E">
              <w:t xml:space="preserve">Radio transmission and </w:t>
            </w:r>
            <w:proofErr w:type="gramStart"/>
            <w:r w:rsidRPr="002D281E">
              <w:t>reception</w:t>
            </w:r>
            <w:r w:rsidR="00062023" w:rsidRPr="002D281E">
              <w:t>;</w:t>
            </w:r>
            <w:proofErr w:type="gramEnd"/>
          </w:p>
          <w:p w14:paraId="5D23BE00" w14:textId="6093D3D9" w:rsidR="00062023" w:rsidRPr="002D281E" w:rsidRDefault="00961316" w:rsidP="00133525">
            <w:pPr>
              <w:pStyle w:val="ZT"/>
              <w:framePr w:wrap="auto" w:hAnchor="text" w:yAlign="inline"/>
            </w:pPr>
            <w:r w:rsidRPr="002D281E">
              <w:t>Part 5: Satellite access Radio Frequency (RF) and performance requirements</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5.75pt;height:65.2pt" o:ole="">
                  <v:imagedata r:id="rId9" o:title=""/>
                </v:shape>
                <o:OLEObject Type="Embed" ProgID="Word.Picture.8" ShapeID="_x0000_i1078" DrawAspect="Content" ObjectID="_1731623828"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79" type="#_x0000_t75" style="width:128.4pt;height:74.7pt" o:ole="">
                  <v:imagedata r:id="rId11" o:title=""/>
                </v:shape>
                <o:OLEObject Type="Embed" ProgID="Word.Picture.8" ShapeID="_x0000_i1079" DrawAspect="Content" ObjectID="_17316238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0"/>
      <w:bookmarkEnd w:id="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0270B9" w:rsidRPr="0047152A">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7B311C7" w14:textId="1DC03439" w:rsidR="00DD0D08"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DD0D08">
        <w:rPr>
          <w:noProof/>
        </w:rPr>
        <w:t>Foreword</w:t>
      </w:r>
      <w:r w:rsidR="00DD0D08">
        <w:rPr>
          <w:noProof/>
        </w:rPr>
        <w:tab/>
      </w:r>
      <w:r w:rsidR="00DD0D08">
        <w:rPr>
          <w:noProof/>
        </w:rPr>
        <w:fldChar w:fldCharType="begin"/>
      </w:r>
      <w:r w:rsidR="00DD0D08">
        <w:rPr>
          <w:noProof/>
        </w:rPr>
        <w:instrText xml:space="preserve"> PAGEREF _Toc121009566 \h </w:instrText>
      </w:r>
      <w:r w:rsidR="00DD0D08">
        <w:rPr>
          <w:noProof/>
        </w:rPr>
      </w:r>
      <w:r w:rsidR="00DD0D08">
        <w:rPr>
          <w:noProof/>
        </w:rPr>
        <w:fldChar w:fldCharType="separate"/>
      </w:r>
      <w:r w:rsidR="00DD0D08">
        <w:rPr>
          <w:noProof/>
        </w:rPr>
        <w:t>4</w:t>
      </w:r>
      <w:r w:rsidR="00DD0D08">
        <w:rPr>
          <w:noProof/>
        </w:rPr>
        <w:fldChar w:fldCharType="end"/>
      </w:r>
    </w:p>
    <w:p w14:paraId="4BBDC859" w14:textId="6709D92D" w:rsidR="00DD0D08" w:rsidRDefault="00DD0D0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_Toc121009567 \h </w:instrText>
      </w:r>
      <w:r>
        <w:rPr>
          <w:noProof/>
        </w:rPr>
      </w:r>
      <w:r>
        <w:rPr>
          <w:noProof/>
        </w:rPr>
        <w:fldChar w:fldCharType="separate"/>
      </w:r>
      <w:r>
        <w:rPr>
          <w:noProof/>
        </w:rPr>
        <w:t>6</w:t>
      </w:r>
      <w:r>
        <w:rPr>
          <w:noProof/>
        </w:rPr>
        <w:fldChar w:fldCharType="end"/>
      </w:r>
    </w:p>
    <w:p w14:paraId="4ABBDBFE" w14:textId="7CC1A612" w:rsidR="00DD0D08" w:rsidRDefault="00DD0D0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_Toc121009568 \h </w:instrText>
      </w:r>
      <w:r>
        <w:rPr>
          <w:noProof/>
        </w:rPr>
      </w:r>
      <w:r>
        <w:rPr>
          <w:noProof/>
        </w:rPr>
        <w:fldChar w:fldCharType="separate"/>
      </w:r>
      <w:r>
        <w:rPr>
          <w:noProof/>
        </w:rPr>
        <w:t>6</w:t>
      </w:r>
      <w:r>
        <w:rPr>
          <w:noProof/>
        </w:rPr>
        <w:fldChar w:fldCharType="end"/>
      </w:r>
    </w:p>
    <w:p w14:paraId="23F37B10" w14:textId="378294B5" w:rsidR="00DD0D08" w:rsidRDefault="00DD0D0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_Toc121009569 \h </w:instrText>
      </w:r>
      <w:r>
        <w:rPr>
          <w:noProof/>
        </w:rPr>
      </w:r>
      <w:r>
        <w:rPr>
          <w:noProof/>
        </w:rPr>
        <w:fldChar w:fldCharType="separate"/>
      </w:r>
      <w:r>
        <w:rPr>
          <w:noProof/>
        </w:rPr>
        <w:t>6</w:t>
      </w:r>
      <w:r>
        <w:rPr>
          <w:noProof/>
        </w:rPr>
        <w:fldChar w:fldCharType="end"/>
      </w:r>
    </w:p>
    <w:p w14:paraId="4EC4DBD8" w14:textId="22134419" w:rsidR="00DD0D08" w:rsidRDefault="00DD0D0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_Toc121009570 \h </w:instrText>
      </w:r>
      <w:r>
        <w:rPr>
          <w:noProof/>
        </w:rPr>
      </w:r>
      <w:r>
        <w:rPr>
          <w:noProof/>
        </w:rPr>
        <w:fldChar w:fldCharType="separate"/>
      </w:r>
      <w:r>
        <w:rPr>
          <w:noProof/>
        </w:rPr>
        <w:t>6</w:t>
      </w:r>
      <w:r>
        <w:rPr>
          <w:noProof/>
        </w:rPr>
        <w:fldChar w:fldCharType="end"/>
      </w:r>
    </w:p>
    <w:p w14:paraId="7132CECC" w14:textId="71E9777E" w:rsidR="00DD0D08" w:rsidRDefault="00DD0D0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_Toc121009571 \h </w:instrText>
      </w:r>
      <w:r>
        <w:rPr>
          <w:noProof/>
        </w:rPr>
      </w:r>
      <w:r>
        <w:rPr>
          <w:noProof/>
        </w:rPr>
        <w:fldChar w:fldCharType="separate"/>
      </w:r>
      <w:r>
        <w:rPr>
          <w:noProof/>
        </w:rPr>
        <w:t>7</w:t>
      </w:r>
      <w:r>
        <w:rPr>
          <w:noProof/>
        </w:rPr>
        <w:fldChar w:fldCharType="end"/>
      </w:r>
    </w:p>
    <w:p w14:paraId="45346670" w14:textId="54CFD8A1" w:rsidR="00DD0D08" w:rsidRDefault="00DD0D0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_Toc121009572 \h </w:instrText>
      </w:r>
      <w:r>
        <w:rPr>
          <w:noProof/>
        </w:rPr>
      </w:r>
      <w:r>
        <w:rPr>
          <w:noProof/>
        </w:rPr>
        <w:fldChar w:fldCharType="separate"/>
      </w:r>
      <w:r>
        <w:rPr>
          <w:noProof/>
        </w:rPr>
        <w:t>7</w:t>
      </w:r>
      <w:r>
        <w:rPr>
          <w:noProof/>
        </w:rPr>
        <w:fldChar w:fldCharType="end"/>
      </w:r>
    </w:p>
    <w:p w14:paraId="064ABA1F" w14:textId="58A6F7C2" w:rsidR="00DD0D08" w:rsidRDefault="00DD0D0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_Toc121009573 \h </w:instrText>
      </w:r>
      <w:r>
        <w:rPr>
          <w:noProof/>
        </w:rPr>
      </w:r>
      <w:r>
        <w:rPr>
          <w:noProof/>
        </w:rPr>
        <w:fldChar w:fldCharType="separate"/>
      </w:r>
      <w:r>
        <w:rPr>
          <w:noProof/>
        </w:rPr>
        <w:t>8</w:t>
      </w:r>
      <w:r>
        <w:rPr>
          <w:noProof/>
        </w:rPr>
        <w:fldChar w:fldCharType="end"/>
      </w:r>
    </w:p>
    <w:p w14:paraId="7BD2EC28" w14:textId="375F5A21" w:rsidR="00DD0D08" w:rsidRDefault="00DD0D08">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Relationship between minimum requirements and test requirements</w:t>
      </w:r>
      <w:r>
        <w:rPr>
          <w:noProof/>
        </w:rPr>
        <w:tab/>
      </w:r>
      <w:r>
        <w:rPr>
          <w:noProof/>
        </w:rPr>
        <w:fldChar w:fldCharType="begin"/>
      </w:r>
      <w:r>
        <w:rPr>
          <w:noProof/>
        </w:rPr>
        <w:instrText xml:space="preserve"> PAGEREF _Toc121009574 \h </w:instrText>
      </w:r>
      <w:r>
        <w:rPr>
          <w:noProof/>
        </w:rPr>
      </w:r>
      <w:r>
        <w:rPr>
          <w:noProof/>
        </w:rPr>
        <w:fldChar w:fldCharType="separate"/>
      </w:r>
      <w:r>
        <w:rPr>
          <w:noProof/>
        </w:rPr>
        <w:t>8</w:t>
      </w:r>
      <w:r>
        <w:rPr>
          <w:noProof/>
        </w:rPr>
        <w:fldChar w:fldCharType="end"/>
      </w:r>
    </w:p>
    <w:p w14:paraId="65BAC3DF" w14:textId="7C29C777" w:rsidR="00DD0D08" w:rsidRDefault="00DD0D08">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Applicability of minimum requirements</w:t>
      </w:r>
      <w:r>
        <w:rPr>
          <w:noProof/>
        </w:rPr>
        <w:tab/>
      </w:r>
      <w:r>
        <w:rPr>
          <w:noProof/>
        </w:rPr>
        <w:fldChar w:fldCharType="begin"/>
      </w:r>
      <w:r>
        <w:rPr>
          <w:noProof/>
        </w:rPr>
        <w:instrText xml:space="preserve"> PAGEREF _Toc121009575 \h </w:instrText>
      </w:r>
      <w:r>
        <w:rPr>
          <w:noProof/>
        </w:rPr>
      </w:r>
      <w:r>
        <w:rPr>
          <w:noProof/>
        </w:rPr>
        <w:fldChar w:fldCharType="separate"/>
      </w:r>
      <w:r>
        <w:rPr>
          <w:noProof/>
        </w:rPr>
        <w:t>9</w:t>
      </w:r>
      <w:r>
        <w:rPr>
          <w:noProof/>
        </w:rPr>
        <w:fldChar w:fldCharType="end"/>
      </w:r>
    </w:p>
    <w:p w14:paraId="48F94044" w14:textId="41115182" w:rsidR="00DD0D08" w:rsidRDefault="00DD0D08">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Specification suffix information</w:t>
      </w:r>
      <w:r>
        <w:rPr>
          <w:noProof/>
        </w:rPr>
        <w:tab/>
      </w:r>
      <w:r>
        <w:rPr>
          <w:noProof/>
        </w:rPr>
        <w:fldChar w:fldCharType="begin"/>
      </w:r>
      <w:r>
        <w:rPr>
          <w:noProof/>
        </w:rPr>
        <w:instrText xml:space="preserve"> PAGEREF _Toc121009576 \h </w:instrText>
      </w:r>
      <w:r>
        <w:rPr>
          <w:noProof/>
        </w:rPr>
      </w:r>
      <w:r>
        <w:rPr>
          <w:noProof/>
        </w:rPr>
        <w:fldChar w:fldCharType="separate"/>
      </w:r>
      <w:r>
        <w:rPr>
          <w:noProof/>
        </w:rPr>
        <w:t>9</w:t>
      </w:r>
      <w:r>
        <w:rPr>
          <w:noProof/>
        </w:rPr>
        <w:fldChar w:fldCharType="end"/>
      </w:r>
    </w:p>
    <w:p w14:paraId="1D234D04" w14:textId="014219DF" w:rsidR="00DD0D08" w:rsidRDefault="00DD0D08">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Relationship with core specifications</w:t>
      </w:r>
      <w:r>
        <w:rPr>
          <w:noProof/>
        </w:rPr>
        <w:tab/>
      </w:r>
      <w:r>
        <w:rPr>
          <w:noProof/>
        </w:rPr>
        <w:fldChar w:fldCharType="begin"/>
      </w:r>
      <w:r>
        <w:rPr>
          <w:noProof/>
        </w:rPr>
        <w:instrText xml:space="preserve"> PAGEREF _Toc121009577 \h </w:instrText>
      </w:r>
      <w:r>
        <w:rPr>
          <w:noProof/>
        </w:rPr>
      </w:r>
      <w:r>
        <w:rPr>
          <w:noProof/>
        </w:rPr>
        <w:fldChar w:fldCharType="separate"/>
      </w:r>
      <w:r>
        <w:rPr>
          <w:noProof/>
        </w:rPr>
        <w:t>9</w:t>
      </w:r>
      <w:r>
        <w:rPr>
          <w:noProof/>
        </w:rPr>
        <w:fldChar w:fldCharType="end"/>
      </w:r>
    </w:p>
    <w:p w14:paraId="6E4E63E6" w14:textId="4429ACB8" w:rsidR="00DD0D08" w:rsidRDefault="00DD0D0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Operating bands and channel arrangement</w:t>
      </w:r>
      <w:r>
        <w:rPr>
          <w:noProof/>
        </w:rPr>
        <w:tab/>
      </w:r>
      <w:r>
        <w:rPr>
          <w:noProof/>
        </w:rPr>
        <w:fldChar w:fldCharType="begin"/>
      </w:r>
      <w:r>
        <w:rPr>
          <w:noProof/>
        </w:rPr>
        <w:instrText xml:space="preserve"> PAGEREF _Toc121009578 \h </w:instrText>
      </w:r>
      <w:r>
        <w:rPr>
          <w:noProof/>
        </w:rPr>
      </w:r>
      <w:r>
        <w:rPr>
          <w:noProof/>
        </w:rPr>
        <w:fldChar w:fldCharType="separate"/>
      </w:r>
      <w:r>
        <w:rPr>
          <w:noProof/>
        </w:rPr>
        <w:t>9</w:t>
      </w:r>
      <w:r>
        <w:rPr>
          <w:noProof/>
        </w:rPr>
        <w:fldChar w:fldCharType="end"/>
      </w:r>
    </w:p>
    <w:p w14:paraId="505B5967" w14:textId="3924E91C" w:rsidR="00DD0D08" w:rsidRDefault="00DD0D0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_Toc121009579 \h </w:instrText>
      </w:r>
      <w:r>
        <w:rPr>
          <w:noProof/>
        </w:rPr>
      </w:r>
      <w:r>
        <w:rPr>
          <w:noProof/>
        </w:rPr>
        <w:fldChar w:fldCharType="separate"/>
      </w:r>
      <w:r>
        <w:rPr>
          <w:noProof/>
        </w:rPr>
        <w:t>9</w:t>
      </w:r>
      <w:r>
        <w:rPr>
          <w:noProof/>
        </w:rPr>
        <w:fldChar w:fldCharType="end"/>
      </w:r>
    </w:p>
    <w:p w14:paraId="5B819F28" w14:textId="2C833151" w:rsidR="00DD0D08" w:rsidRDefault="00DD0D0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Operating bands</w:t>
      </w:r>
      <w:r>
        <w:rPr>
          <w:noProof/>
        </w:rPr>
        <w:tab/>
      </w:r>
      <w:r>
        <w:rPr>
          <w:noProof/>
        </w:rPr>
        <w:fldChar w:fldCharType="begin"/>
      </w:r>
      <w:r>
        <w:rPr>
          <w:noProof/>
        </w:rPr>
        <w:instrText xml:space="preserve"> PAGEREF _Toc121009580 \h </w:instrText>
      </w:r>
      <w:r>
        <w:rPr>
          <w:noProof/>
        </w:rPr>
      </w:r>
      <w:r>
        <w:rPr>
          <w:noProof/>
        </w:rPr>
        <w:fldChar w:fldCharType="separate"/>
      </w:r>
      <w:r>
        <w:rPr>
          <w:noProof/>
        </w:rPr>
        <w:t>10</w:t>
      </w:r>
      <w:r>
        <w:rPr>
          <w:noProof/>
        </w:rPr>
        <w:fldChar w:fldCharType="end"/>
      </w:r>
    </w:p>
    <w:p w14:paraId="16C39A19" w14:textId="5C3A3DAE" w:rsidR="00DD0D08" w:rsidRDefault="00DD0D0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_Toc121009581 \h </w:instrText>
      </w:r>
      <w:r>
        <w:rPr>
          <w:noProof/>
        </w:rPr>
      </w:r>
      <w:r>
        <w:rPr>
          <w:noProof/>
        </w:rPr>
        <w:fldChar w:fldCharType="separate"/>
      </w:r>
      <w:r>
        <w:rPr>
          <w:noProof/>
        </w:rPr>
        <w:t>10</w:t>
      </w:r>
      <w:r>
        <w:rPr>
          <w:noProof/>
        </w:rPr>
        <w:fldChar w:fldCharType="end"/>
      </w:r>
    </w:p>
    <w:p w14:paraId="68FB7F61" w14:textId="3B014C26" w:rsidR="00DD0D08" w:rsidRDefault="00DD0D0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Operating bands with conducted requirements</w:t>
      </w:r>
      <w:r>
        <w:rPr>
          <w:noProof/>
        </w:rPr>
        <w:tab/>
      </w:r>
      <w:r>
        <w:rPr>
          <w:noProof/>
        </w:rPr>
        <w:fldChar w:fldCharType="begin"/>
      </w:r>
      <w:r>
        <w:rPr>
          <w:noProof/>
        </w:rPr>
        <w:instrText xml:space="preserve"> PAGEREF _Toc121009582 \h </w:instrText>
      </w:r>
      <w:r>
        <w:rPr>
          <w:noProof/>
        </w:rPr>
      </w:r>
      <w:r>
        <w:rPr>
          <w:noProof/>
        </w:rPr>
        <w:fldChar w:fldCharType="separate"/>
      </w:r>
      <w:r>
        <w:rPr>
          <w:noProof/>
        </w:rPr>
        <w:t>10</w:t>
      </w:r>
      <w:r>
        <w:rPr>
          <w:noProof/>
        </w:rPr>
        <w:fldChar w:fldCharType="end"/>
      </w:r>
    </w:p>
    <w:p w14:paraId="1352A553" w14:textId="6813C7B2" w:rsidR="00DD0D08" w:rsidRDefault="00DD0D08">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reserved (for radiated requirements)</w:t>
      </w:r>
      <w:r>
        <w:rPr>
          <w:noProof/>
        </w:rPr>
        <w:tab/>
      </w:r>
      <w:r>
        <w:rPr>
          <w:noProof/>
        </w:rPr>
        <w:fldChar w:fldCharType="begin"/>
      </w:r>
      <w:r>
        <w:rPr>
          <w:noProof/>
        </w:rPr>
        <w:instrText xml:space="preserve"> PAGEREF _Toc121009583 \h </w:instrText>
      </w:r>
      <w:r>
        <w:rPr>
          <w:noProof/>
        </w:rPr>
      </w:r>
      <w:r>
        <w:rPr>
          <w:noProof/>
        </w:rPr>
        <w:fldChar w:fldCharType="separate"/>
      </w:r>
      <w:r>
        <w:rPr>
          <w:noProof/>
        </w:rPr>
        <w:t>10</w:t>
      </w:r>
      <w:r>
        <w:rPr>
          <w:noProof/>
        </w:rPr>
        <w:fldChar w:fldCharType="end"/>
      </w:r>
    </w:p>
    <w:p w14:paraId="649D2902" w14:textId="6D38D171" w:rsidR="00DD0D08" w:rsidRDefault="00DD0D0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UE channel bandwidth</w:t>
      </w:r>
      <w:r>
        <w:rPr>
          <w:noProof/>
        </w:rPr>
        <w:tab/>
      </w:r>
      <w:r>
        <w:rPr>
          <w:noProof/>
        </w:rPr>
        <w:fldChar w:fldCharType="begin"/>
      </w:r>
      <w:r>
        <w:rPr>
          <w:noProof/>
        </w:rPr>
        <w:instrText xml:space="preserve"> PAGEREF _Toc121009584 \h </w:instrText>
      </w:r>
      <w:r>
        <w:rPr>
          <w:noProof/>
        </w:rPr>
      </w:r>
      <w:r>
        <w:rPr>
          <w:noProof/>
        </w:rPr>
        <w:fldChar w:fldCharType="separate"/>
      </w:r>
      <w:r>
        <w:rPr>
          <w:noProof/>
        </w:rPr>
        <w:t>10</w:t>
      </w:r>
      <w:r>
        <w:rPr>
          <w:noProof/>
        </w:rPr>
        <w:fldChar w:fldCharType="end"/>
      </w:r>
    </w:p>
    <w:p w14:paraId="7C3B12FB" w14:textId="0A320202" w:rsidR="00DD0D08" w:rsidRDefault="00DD0D0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_Toc121009585 \h </w:instrText>
      </w:r>
      <w:r>
        <w:rPr>
          <w:noProof/>
        </w:rPr>
      </w:r>
      <w:r>
        <w:rPr>
          <w:noProof/>
        </w:rPr>
        <w:fldChar w:fldCharType="separate"/>
      </w:r>
      <w:r>
        <w:rPr>
          <w:noProof/>
        </w:rPr>
        <w:t>10</w:t>
      </w:r>
      <w:r>
        <w:rPr>
          <w:noProof/>
        </w:rPr>
        <w:fldChar w:fldCharType="end"/>
      </w:r>
    </w:p>
    <w:p w14:paraId="01541E8C" w14:textId="7ADE057A" w:rsidR="00DD0D08" w:rsidRDefault="00DD0D0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Maximum transmission bandwidth configuration</w:t>
      </w:r>
      <w:r>
        <w:rPr>
          <w:noProof/>
        </w:rPr>
        <w:tab/>
      </w:r>
      <w:r>
        <w:rPr>
          <w:noProof/>
        </w:rPr>
        <w:fldChar w:fldCharType="begin"/>
      </w:r>
      <w:r>
        <w:rPr>
          <w:noProof/>
        </w:rPr>
        <w:instrText xml:space="preserve"> PAGEREF _Toc121009586 \h </w:instrText>
      </w:r>
      <w:r>
        <w:rPr>
          <w:noProof/>
        </w:rPr>
      </w:r>
      <w:r>
        <w:rPr>
          <w:noProof/>
        </w:rPr>
        <w:fldChar w:fldCharType="separate"/>
      </w:r>
      <w:r>
        <w:rPr>
          <w:noProof/>
        </w:rPr>
        <w:t>11</w:t>
      </w:r>
      <w:r>
        <w:rPr>
          <w:noProof/>
        </w:rPr>
        <w:fldChar w:fldCharType="end"/>
      </w:r>
    </w:p>
    <w:p w14:paraId="1324A1FA" w14:textId="541658AD" w:rsidR="00DD0D08" w:rsidRDefault="00DD0D08">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Minimum guardband and transmission bandwidth configuration</w:t>
      </w:r>
      <w:r>
        <w:rPr>
          <w:noProof/>
        </w:rPr>
        <w:tab/>
      </w:r>
      <w:r>
        <w:rPr>
          <w:noProof/>
        </w:rPr>
        <w:fldChar w:fldCharType="begin"/>
      </w:r>
      <w:r>
        <w:rPr>
          <w:noProof/>
        </w:rPr>
        <w:instrText xml:space="preserve"> PAGEREF _Toc121009587 \h </w:instrText>
      </w:r>
      <w:r>
        <w:rPr>
          <w:noProof/>
        </w:rPr>
      </w:r>
      <w:r>
        <w:rPr>
          <w:noProof/>
        </w:rPr>
        <w:fldChar w:fldCharType="separate"/>
      </w:r>
      <w:r>
        <w:rPr>
          <w:noProof/>
        </w:rPr>
        <w:t>11</w:t>
      </w:r>
      <w:r>
        <w:rPr>
          <w:noProof/>
        </w:rPr>
        <w:fldChar w:fldCharType="end"/>
      </w:r>
    </w:p>
    <w:p w14:paraId="7F66A160" w14:textId="189B5357" w:rsidR="00DD0D08" w:rsidRDefault="00DD0D08">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RB alignment</w:t>
      </w:r>
      <w:r>
        <w:rPr>
          <w:noProof/>
        </w:rPr>
        <w:tab/>
      </w:r>
      <w:r>
        <w:rPr>
          <w:noProof/>
        </w:rPr>
        <w:fldChar w:fldCharType="begin"/>
      </w:r>
      <w:r>
        <w:rPr>
          <w:noProof/>
        </w:rPr>
        <w:instrText xml:space="preserve"> PAGEREF _Toc121009588 \h </w:instrText>
      </w:r>
      <w:r>
        <w:rPr>
          <w:noProof/>
        </w:rPr>
      </w:r>
      <w:r>
        <w:rPr>
          <w:noProof/>
        </w:rPr>
        <w:fldChar w:fldCharType="separate"/>
      </w:r>
      <w:r>
        <w:rPr>
          <w:noProof/>
        </w:rPr>
        <w:t>12</w:t>
      </w:r>
      <w:r>
        <w:rPr>
          <w:noProof/>
        </w:rPr>
        <w:fldChar w:fldCharType="end"/>
      </w:r>
    </w:p>
    <w:p w14:paraId="1F49D600" w14:textId="35ED2CBD" w:rsidR="00DD0D08" w:rsidRDefault="00DD0D08">
      <w:pPr>
        <w:pStyle w:val="TOC3"/>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rPr>
        <w:t>UE channel bandwidth per operating band</w:t>
      </w:r>
      <w:r>
        <w:rPr>
          <w:noProof/>
        </w:rPr>
        <w:tab/>
      </w:r>
      <w:r>
        <w:rPr>
          <w:noProof/>
        </w:rPr>
        <w:fldChar w:fldCharType="begin"/>
      </w:r>
      <w:r>
        <w:rPr>
          <w:noProof/>
        </w:rPr>
        <w:instrText xml:space="preserve"> PAGEREF _Toc121009589 \h </w:instrText>
      </w:r>
      <w:r>
        <w:rPr>
          <w:noProof/>
        </w:rPr>
      </w:r>
      <w:r>
        <w:rPr>
          <w:noProof/>
        </w:rPr>
        <w:fldChar w:fldCharType="separate"/>
      </w:r>
      <w:r>
        <w:rPr>
          <w:noProof/>
        </w:rPr>
        <w:t>12</w:t>
      </w:r>
      <w:r>
        <w:rPr>
          <w:noProof/>
        </w:rPr>
        <w:fldChar w:fldCharType="end"/>
      </w:r>
    </w:p>
    <w:p w14:paraId="6EA39271" w14:textId="454ED01E" w:rsidR="00DD0D08" w:rsidRDefault="00DD0D08">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Channel arrangement</w:t>
      </w:r>
      <w:r>
        <w:rPr>
          <w:noProof/>
        </w:rPr>
        <w:tab/>
      </w:r>
      <w:r>
        <w:rPr>
          <w:noProof/>
        </w:rPr>
        <w:fldChar w:fldCharType="begin"/>
      </w:r>
      <w:r>
        <w:rPr>
          <w:noProof/>
        </w:rPr>
        <w:instrText xml:space="preserve"> PAGEREF _Toc121009590 \h </w:instrText>
      </w:r>
      <w:r>
        <w:rPr>
          <w:noProof/>
        </w:rPr>
      </w:r>
      <w:r>
        <w:rPr>
          <w:noProof/>
        </w:rPr>
        <w:fldChar w:fldCharType="separate"/>
      </w:r>
      <w:r>
        <w:rPr>
          <w:noProof/>
        </w:rPr>
        <w:t>13</w:t>
      </w:r>
      <w:r>
        <w:rPr>
          <w:noProof/>
        </w:rPr>
        <w:fldChar w:fldCharType="end"/>
      </w:r>
    </w:p>
    <w:p w14:paraId="1435EE17" w14:textId="7EFB1709" w:rsidR="00DD0D08" w:rsidRDefault="00DD0D08">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Channel spacing</w:t>
      </w:r>
      <w:r>
        <w:rPr>
          <w:noProof/>
        </w:rPr>
        <w:tab/>
      </w:r>
      <w:r>
        <w:rPr>
          <w:noProof/>
        </w:rPr>
        <w:fldChar w:fldCharType="begin"/>
      </w:r>
      <w:r>
        <w:rPr>
          <w:noProof/>
        </w:rPr>
        <w:instrText xml:space="preserve"> PAGEREF _Toc121009591 \h </w:instrText>
      </w:r>
      <w:r>
        <w:rPr>
          <w:noProof/>
        </w:rPr>
      </w:r>
      <w:r>
        <w:rPr>
          <w:noProof/>
        </w:rPr>
        <w:fldChar w:fldCharType="separate"/>
      </w:r>
      <w:r>
        <w:rPr>
          <w:noProof/>
        </w:rPr>
        <w:t>13</w:t>
      </w:r>
      <w:r>
        <w:rPr>
          <w:noProof/>
        </w:rPr>
        <w:fldChar w:fldCharType="end"/>
      </w:r>
    </w:p>
    <w:p w14:paraId="73FBB7B4" w14:textId="7BC196EB" w:rsidR="00DD0D08" w:rsidRDefault="00DD0D08">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Channel spacing for adjacent NTN satellite carriers</w:t>
      </w:r>
      <w:r>
        <w:rPr>
          <w:noProof/>
        </w:rPr>
        <w:tab/>
      </w:r>
      <w:r>
        <w:rPr>
          <w:noProof/>
        </w:rPr>
        <w:fldChar w:fldCharType="begin"/>
      </w:r>
      <w:r>
        <w:rPr>
          <w:noProof/>
        </w:rPr>
        <w:instrText xml:space="preserve"> PAGEREF _Toc121009592 \h </w:instrText>
      </w:r>
      <w:r>
        <w:rPr>
          <w:noProof/>
        </w:rPr>
      </w:r>
      <w:r>
        <w:rPr>
          <w:noProof/>
        </w:rPr>
        <w:fldChar w:fldCharType="separate"/>
      </w:r>
      <w:r>
        <w:rPr>
          <w:noProof/>
        </w:rPr>
        <w:t>13</w:t>
      </w:r>
      <w:r>
        <w:rPr>
          <w:noProof/>
        </w:rPr>
        <w:fldChar w:fldCharType="end"/>
      </w:r>
    </w:p>
    <w:p w14:paraId="1AC35BF2" w14:textId="673D872F" w:rsidR="00DD0D08" w:rsidRDefault="00DD0D08">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Channel raster</w:t>
      </w:r>
      <w:r>
        <w:rPr>
          <w:noProof/>
        </w:rPr>
        <w:tab/>
      </w:r>
      <w:r>
        <w:rPr>
          <w:noProof/>
        </w:rPr>
        <w:fldChar w:fldCharType="begin"/>
      </w:r>
      <w:r>
        <w:rPr>
          <w:noProof/>
        </w:rPr>
        <w:instrText xml:space="preserve"> PAGEREF _Toc121009593 \h </w:instrText>
      </w:r>
      <w:r>
        <w:rPr>
          <w:noProof/>
        </w:rPr>
      </w:r>
      <w:r>
        <w:rPr>
          <w:noProof/>
        </w:rPr>
        <w:fldChar w:fldCharType="separate"/>
      </w:r>
      <w:r>
        <w:rPr>
          <w:noProof/>
        </w:rPr>
        <w:t>13</w:t>
      </w:r>
      <w:r>
        <w:rPr>
          <w:noProof/>
        </w:rPr>
        <w:fldChar w:fldCharType="end"/>
      </w:r>
    </w:p>
    <w:p w14:paraId="53AB0796" w14:textId="3A77FF04" w:rsidR="00DD0D08" w:rsidRDefault="00DD0D08">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NR-ARFCN and channel raster</w:t>
      </w:r>
      <w:r>
        <w:rPr>
          <w:noProof/>
        </w:rPr>
        <w:tab/>
      </w:r>
      <w:r>
        <w:rPr>
          <w:noProof/>
        </w:rPr>
        <w:fldChar w:fldCharType="begin"/>
      </w:r>
      <w:r>
        <w:rPr>
          <w:noProof/>
        </w:rPr>
        <w:instrText xml:space="preserve"> PAGEREF _Toc121009594 \h </w:instrText>
      </w:r>
      <w:r>
        <w:rPr>
          <w:noProof/>
        </w:rPr>
      </w:r>
      <w:r>
        <w:rPr>
          <w:noProof/>
        </w:rPr>
        <w:fldChar w:fldCharType="separate"/>
      </w:r>
      <w:r>
        <w:rPr>
          <w:noProof/>
        </w:rPr>
        <w:t>13</w:t>
      </w:r>
      <w:r>
        <w:rPr>
          <w:noProof/>
        </w:rPr>
        <w:fldChar w:fldCharType="end"/>
      </w:r>
    </w:p>
    <w:p w14:paraId="634EF9EE" w14:textId="558956BB" w:rsidR="00DD0D08" w:rsidRDefault="00DD0D08">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Channel raster to resource element mapping</w:t>
      </w:r>
      <w:r>
        <w:rPr>
          <w:noProof/>
        </w:rPr>
        <w:tab/>
      </w:r>
      <w:r>
        <w:rPr>
          <w:noProof/>
        </w:rPr>
        <w:fldChar w:fldCharType="begin"/>
      </w:r>
      <w:r>
        <w:rPr>
          <w:noProof/>
        </w:rPr>
        <w:instrText xml:space="preserve"> PAGEREF _Toc121009595 \h </w:instrText>
      </w:r>
      <w:r>
        <w:rPr>
          <w:noProof/>
        </w:rPr>
      </w:r>
      <w:r>
        <w:rPr>
          <w:noProof/>
        </w:rPr>
        <w:fldChar w:fldCharType="separate"/>
      </w:r>
      <w:r>
        <w:rPr>
          <w:noProof/>
        </w:rPr>
        <w:t>13</w:t>
      </w:r>
      <w:r>
        <w:rPr>
          <w:noProof/>
        </w:rPr>
        <w:fldChar w:fldCharType="end"/>
      </w:r>
    </w:p>
    <w:p w14:paraId="67D703A3" w14:textId="55F0B038" w:rsidR="00DD0D08" w:rsidRDefault="00DD0D08">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Channel raster entries for each operating band</w:t>
      </w:r>
      <w:r>
        <w:rPr>
          <w:noProof/>
        </w:rPr>
        <w:tab/>
      </w:r>
      <w:r>
        <w:rPr>
          <w:noProof/>
        </w:rPr>
        <w:fldChar w:fldCharType="begin"/>
      </w:r>
      <w:r>
        <w:rPr>
          <w:noProof/>
        </w:rPr>
        <w:instrText xml:space="preserve"> PAGEREF _Toc121009596 \h </w:instrText>
      </w:r>
      <w:r>
        <w:rPr>
          <w:noProof/>
        </w:rPr>
      </w:r>
      <w:r>
        <w:rPr>
          <w:noProof/>
        </w:rPr>
        <w:fldChar w:fldCharType="separate"/>
      </w:r>
      <w:r>
        <w:rPr>
          <w:noProof/>
        </w:rPr>
        <w:t>13</w:t>
      </w:r>
      <w:r>
        <w:rPr>
          <w:noProof/>
        </w:rPr>
        <w:fldChar w:fldCharType="end"/>
      </w:r>
    </w:p>
    <w:p w14:paraId="3EB37ECC" w14:textId="2676BE1C" w:rsidR="00DD0D08" w:rsidRDefault="00DD0D08">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Synchronization raster</w:t>
      </w:r>
      <w:r>
        <w:rPr>
          <w:noProof/>
        </w:rPr>
        <w:tab/>
      </w:r>
      <w:r>
        <w:rPr>
          <w:noProof/>
        </w:rPr>
        <w:fldChar w:fldCharType="begin"/>
      </w:r>
      <w:r>
        <w:rPr>
          <w:noProof/>
        </w:rPr>
        <w:instrText xml:space="preserve"> PAGEREF _Toc121009597 \h </w:instrText>
      </w:r>
      <w:r>
        <w:rPr>
          <w:noProof/>
        </w:rPr>
      </w:r>
      <w:r>
        <w:rPr>
          <w:noProof/>
        </w:rPr>
        <w:fldChar w:fldCharType="separate"/>
      </w:r>
      <w:r>
        <w:rPr>
          <w:noProof/>
        </w:rPr>
        <w:t>14</w:t>
      </w:r>
      <w:r>
        <w:rPr>
          <w:noProof/>
        </w:rPr>
        <w:fldChar w:fldCharType="end"/>
      </w:r>
    </w:p>
    <w:p w14:paraId="0714383F" w14:textId="60822BCF" w:rsidR="00DD0D08" w:rsidRDefault="00DD0D08">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Synchronization raster and numbering</w:t>
      </w:r>
      <w:r>
        <w:rPr>
          <w:noProof/>
        </w:rPr>
        <w:tab/>
      </w:r>
      <w:r>
        <w:rPr>
          <w:noProof/>
        </w:rPr>
        <w:fldChar w:fldCharType="begin"/>
      </w:r>
      <w:r>
        <w:rPr>
          <w:noProof/>
        </w:rPr>
        <w:instrText xml:space="preserve"> PAGEREF _Toc121009598 \h </w:instrText>
      </w:r>
      <w:r>
        <w:rPr>
          <w:noProof/>
        </w:rPr>
      </w:r>
      <w:r>
        <w:rPr>
          <w:noProof/>
        </w:rPr>
        <w:fldChar w:fldCharType="separate"/>
      </w:r>
      <w:r>
        <w:rPr>
          <w:noProof/>
        </w:rPr>
        <w:t>14</w:t>
      </w:r>
      <w:r>
        <w:rPr>
          <w:noProof/>
        </w:rPr>
        <w:fldChar w:fldCharType="end"/>
      </w:r>
    </w:p>
    <w:p w14:paraId="2DBE7E16" w14:textId="6F5E39B9" w:rsidR="00DD0D08" w:rsidRDefault="00DD0D08">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Synchronization raster to synchronization block resource element mapping</w:t>
      </w:r>
      <w:r>
        <w:rPr>
          <w:noProof/>
        </w:rPr>
        <w:tab/>
      </w:r>
      <w:r>
        <w:rPr>
          <w:noProof/>
        </w:rPr>
        <w:fldChar w:fldCharType="begin"/>
      </w:r>
      <w:r>
        <w:rPr>
          <w:noProof/>
        </w:rPr>
        <w:instrText xml:space="preserve"> PAGEREF _Toc121009599 \h </w:instrText>
      </w:r>
      <w:r>
        <w:rPr>
          <w:noProof/>
        </w:rPr>
      </w:r>
      <w:r>
        <w:rPr>
          <w:noProof/>
        </w:rPr>
        <w:fldChar w:fldCharType="separate"/>
      </w:r>
      <w:r>
        <w:rPr>
          <w:noProof/>
        </w:rPr>
        <w:t>14</w:t>
      </w:r>
      <w:r>
        <w:rPr>
          <w:noProof/>
        </w:rPr>
        <w:fldChar w:fldCharType="end"/>
      </w:r>
    </w:p>
    <w:p w14:paraId="7FF7EA7B" w14:textId="50F44776" w:rsidR="00DD0D08" w:rsidRDefault="00DD0D08">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Synchronization raster entries for each operating band</w:t>
      </w:r>
      <w:r>
        <w:rPr>
          <w:noProof/>
        </w:rPr>
        <w:tab/>
      </w:r>
      <w:r>
        <w:rPr>
          <w:noProof/>
        </w:rPr>
        <w:fldChar w:fldCharType="begin"/>
      </w:r>
      <w:r>
        <w:rPr>
          <w:noProof/>
        </w:rPr>
        <w:instrText xml:space="preserve"> PAGEREF _Toc121009600 \h </w:instrText>
      </w:r>
      <w:r>
        <w:rPr>
          <w:noProof/>
        </w:rPr>
      </w:r>
      <w:r>
        <w:rPr>
          <w:noProof/>
        </w:rPr>
        <w:fldChar w:fldCharType="separate"/>
      </w:r>
      <w:r>
        <w:rPr>
          <w:noProof/>
        </w:rPr>
        <w:t>14</w:t>
      </w:r>
      <w:r>
        <w:rPr>
          <w:noProof/>
        </w:rPr>
        <w:fldChar w:fldCharType="end"/>
      </w:r>
    </w:p>
    <w:p w14:paraId="64EB5E60" w14:textId="7B9DD45C" w:rsidR="00DD0D08" w:rsidRDefault="00DD0D08">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TX–RX frequency separation</w:t>
      </w:r>
      <w:r>
        <w:rPr>
          <w:noProof/>
        </w:rPr>
        <w:tab/>
      </w:r>
      <w:r>
        <w:rPr>
          <w:noProof/>
        </w:rPr>
        <w:fldChar w:fldCharType="begin"/>
      </w:r>
      <w:r>
        <w:rPr>
          <w:noProof/>
        </w:rPr>
        <w:instrText xml:space="preserve"> PAGEREF _Toc121009601 \h </w:instrText>
      </w:r>
      <w:r>
        <w:rPr>
          <w:noProof/>
        </w:rPr>
      </w:r>
      <w:r>
        <w:rPr>
          <w:noProof/>
        </w:rPr>
        <w:fldChar w:fldCharType="separate"/>
      </w:r>
      <w:r>
        <w:rPr>
          <w:noProof/>
        </w:rPr>
        <w:t>14</w:t>
      </w:r>
      <w:r>
        <w:rPr>
          <w:noProof/>
        </w:rPr>
        <w:fldChar w:fldCharType="end"/>
      </w:r>
    </w:p>
    <w:p w14:paraId="34908615" w14:textId="532CA566" w:rsidR="00DD0D08" w:rsidRDefault="00DD0D08">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Transmitter characteristics</w:t>
      </w:r>
      <w:r>
        <w:rPr>
          <w:noProof/>
        </w:rPr>
        <w:tab/>
      </w:r>
      <w:r>
        <w:rPr>
          <w:noProof/>
        </w:rPr>
        <w:fldChar w:fldCharType="begin"/>
      </w:r>
      <w:r>
        <w:rPr>
          <w:noProof/>
        </w:rPr>
        <w:instrText xml:space="preserve"> PAGEREF _Toc121009602 \h </w:instrText>
      </w:r>
      <w:r>
        <w:rPr>
          <w:noProof/>
        </w:rPr>
      </w:r>
      <w:r>
        <w:rPr>
          <w:noProof/>
        </w:rPr>
        <w:fldChar w:fldCharType="separate"/>
      </w:r>
      <w:r>
        <w:rPr>
          <w:noProof/>
        </w:rPr>
        <w:t>15</w:t>
      </w:r>
      <w:r>
        <w:rPr>
          <w:noProof/>
        </w:rPr>
        <w:fldChar w:fldCharType="end"/>
      </w:r>
    </w:p>
    <w:p w14:paraId="27749B1D" w14:textId="5BF4FCAE" w:rsidR="00DD0D08" w:rsidRDefault="00DD0D0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_Toc121009603 \h </w:instrText>
      </w:r>
      <w:r>
        <w:rPr>
          <w:noProof/>
        </w:rPr>
      </w:r>
      <w:r>
        <w:rPr>
          <w:noProof/>
        </w:rPr>
        <w:fldChar w:fldCharType="separate"/>
      </w:r>
      <w:r>
        <w:rPr>
          <w:noProof/>
        </w:rPr>
        <w:t>15</w:t>
      </w:r>
      <w:r>
        <w:rPr>
          <w:noProof/>
        </w:rPr>
        <w:fldChar w:fldCharType="end"/>
      </w:r>
    </w:p>
    <w:p w14:paraId="3F6F65F3" w14:textId="6440BB7B" w:rsidR="00DD0D08" w:rsidRDefault="00DD0D0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Transmitter power</w:t>
      </w:r>
      <w:r>
        <w:rPr>
          <w:noProof/>
        </w:rPr>
        <w:tab/>
      </w:r>
      <w:r>
        <w:rPr>
          <w:noProof/>
        </w:rPr>
        <w:fldChar w:fldCharType="begin"/>
      </w:r>
      <w:r>
        <w:rPr>
          <w:noProof/>
        </w:rPr>
        <w:instrText xml:space="preserve"> PAGEREF _Toc121009604 \h </w:instrText>
      </w:r>
      <w:r>
        <w:rPr>
          <w:noProof/>
        </w:rPr>
      </w:r>
      <w:r>
        <w:rPr>
          <w:noProof/>
        </w:rPr>
        <w:fldChar w:fldCharType="separate"/>
      </w:r>
      <w:r>
        <w:rPr>
          <w:noProof/>
        </w:rPr>
        <w:t>16</w:t>
      </w:r>
      <w:r>
        <w:rPr>
          <w:noProof/>
        </w:rPr>
        <w:fldChar w:fldCharType="end"/>
      </w:r>
    </w:p>
    <w:p w14:paraId="2FA700E2" w14:textId="316F1A01" w:rsidR="00DD0D08" w:rsidRDefault="00DD0D0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UE maximum output power</w:t>
      </w:r>
      <w:r>
        <w:rPr>
          <w:noProof/>
        </w:rPr>
        <w:tab/>
      </w:r>
      <w:r>
        <w:rPr>
          <w:noProof/>
        </w:rPr>
        <w:fldChar w:fldCharType="begin"/>
      </w:r>
      <w:r>
        <w:rPr>
          <w:noProof/>
        </w:rPr>
        <w:instrText xml:space="preserve"> PAGEREF _Toc121009605 \h </w:instrText>
      </w:r>
      <w:r>
        <w:rPr>
          <w:noProof/>
        </w:rPr>
      </w:r>
      <w:r>
        <w:rPr>
          <w:noProof/>
        </w:rPr>
        <w:fldChar w:fldCharType="separate"/>
      </w:r>
      <w:r>
        <w:rPr>
          <w:noProof/>
        </w:rPr>
        <w:t>16</w:t>
      </w:r>
      <w:r>
        <w:rPr>
          <w:noProof/>
        </w:rPr>
        <w:fldChar w:fldCharType="end"/>
      </w:r>
    </w:p>
    <w:p w14:paraId="34D99D44" w14:textId="072C492D" w:rsidR="00DD0D08" w:rsidRDefault="00DD0D0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UE maximum output power reduction</w:t>
      </w:r>
      <w:r>
        <w:rPr>
          <w:noProof/>
        </w:rPr>
        <w:tab/>
      </w:r>
      <w:r>
        <w:rPr>
          <w:noProof/>
        </w:rPr>
        <w:fldChar w:fldCharType="begin"/>
      </w:r>
      <w:r>
        <w:rPr>
          <w:noProof/>
        </w:rPr>
        <w:instrText xml:space="preserve"> PAGEREF _Toc121009606 \h </w:instrText>
      </w:r>
      <w:r>
        <w:rPr>
          <w:noProof/>
        </w:rPr>
      </w:r>
      <w:r>
        <w:rPr>
          <w:noProof/>
        </w:rPr>
        <w:fldChar w:fldCharType="separate"/>
      </w:r>
      <w:r>
        <w:rPr>
          <w:noProof/>
        </w:rPr>
        <w:t>18</w:t>
      </w:r>
      <w:r>
        <w:rPr>
          <w:noProof/>
        </w:rPr>
        <w:fldChar w:fldCharType="end"/>
      </w:r>
    </w:p>
    <w:p w14:paraId="1B731844" w14:textId="4EA885EB" w:rsidR="00DD0D08" w:rsidRDefault="00DD0D08">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_Toc121009607 \h </w:instrText>
      </w:r>
      <w:r>
        <w:rPr>
          <w:noProof/>
        </w:rPr>
      </w:r>
      <w:r>
        <w:rPr>
          <w:noProof/>
        </w:rPr>
        <w:fldChar w:fldCharType="separate"/>
      </w:r>
      <w:r>
        <w:rPr>
          <w:noProof/>
        </w:rPr>
        <w:t>22</w:t>
      </w:r>
      <w:r>
        <w:rPr>
          <w:noProof/>
        </w:rPr>
        <w:fldChar w:fldCharType="end"/>
      </w:r>
    </w:p>
    <w:p w14:paraId="0B9E3498" w14:textId="2976A506" w:rsidR="00080512" w:rsidRPr="004D3578" w:rsidRDefault="004D3578">
      <w:r w:rsidRPr="004D3578">
        <w:rPr>
          <w:noProof/>
          <w:sz w:val="22"/>
        </w:rPr>
        <w:fldChar w:fldCharType="end"/>
      </w:r>
    </w:p>
    <w:p w14:paraId="747690AD" w14:textId="7A48F2ED" w:rsidR="0074026F" w:rsidRPr="007B600E" w:rsidRDefault="00080512" w:rsidP="006B4AD4">
      <w:pPr>
        <w:pStyle w:val="Guidance"/>
      </w:pPr>
      <w:r w:rsidRPr="004D3578">
        <w:br w:type="page"/>
      </w:r>
    </w:p>
    <w:p w14:paraId="03993004" w14:textId="77777777" w:rsidR="00080512" w:rsidRDefault="00080512">
      <w:pPr>
        <w:pStyle w:val="Heading1"/>
      </w:pPr>
      <w:bookmarkStart w:id="17" w:name="foreword"/>
      <w:bookmarkStart w:id="18" w:name="_Toc121009566"/>
      <w:bookmarkEnd w:id="17"/>
      <w:r w:rsidRPr="004D3578">
        <w:lastRenderedPageBreak/>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1009567"/>
      <w:bookmarkEnd w:id="21"/>
      <w:r w:rsidRPr="004D3578">
        <w:lastRenderedPageBreak/>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21009568"/>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
      </w:pPr>
      <w:r>
        <w:t>-</w:t>
      </w:r>
      <w:r>
        <w:tab/>
      </w:r>
      <w:r w:rsidRPr="004D3578">
        <w:t>For a specific reference, subsequent revisions do not apply.</w:t>
      </w:r>
    </w:p>
    <w:p w14:paraId="04E1B271" w14:textId="77777777" w:rsidR="006625AF" w:rsidRPr="004D3578" w:rsidRDefault="006625AF" w:rsidP="006625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CBBF444" w:rsidR="00080512" w:rsidRPr="006625AF"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24ACB616" w14:textId="77777777" w:rsidR="00080512" w:rsidRPr="004D3578" w:rsidRDefault="00080512">
      <w:pPr>
        <w:pStyle w:val="Heading1"/>
      </w:pPr>
      <w:bookmarkStart w:id="26" w:name="definitions"/>
      <w:bookmarkStart w:id="27" w:name="_Toc121009569"/>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2100957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w:t>
      </w:r>
      <w:proofErr w:type="gramStart"/>
      <w:r w:rsidRPr="008E0192">
        <w:t>i.e.</w:t>
      </w:r>
      <w:proofErr w:type="gramEnd"/>
      <w:r w:rsidRPr="008E0192">
        <w:t xml:space="preserv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lastRenderedPageBreak/>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21009571"/>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7F7505FA" w14:textId="77777777" w:rsidR="007F7DEF" w:rsidRDefault="007F7DEF" w:rsidP="007F7DEF">
      <w:pPr>
        <w:pStyle w:val="EW"/>
      </w:pPr>
      <w:proofErr w:type="spellStart"/>
      <w:r w:rsidRPr="00A1115A">
        <w:t>BW</w:t>
      </w:r>
      <w:r w:rsidRPr="00A1115A">
        <w:rPr>
          <w:vertAlign w:val="subscript"/>
        </w:rPr>
        <w:t>Channel</w:t>
      </w:r>
      <w:proofErr w:type="spellEnd"/>
      <w:r w:rsidRPr="00A1115A">
        <w:tab/>
        <w:t>Channel bandwidth</w:t>
      </w:r>
    </w:p>
    <w:p w14:paraId="477343C0" w14:textId="77777777" w:rsidR="007F7DEF" w:rsidRDefault="007F7DEF" w:rsidP="007F7DEF">
      <w:pPr>
        <w:pStyle w:val="EW"/>
      </w:pPr>
      <w:proofErr w:type="spellStart"/>
      <w:r w:rsidRPr="00A1115A">
        <w:t>BW</w:t>
      </w:r>
      <w:r w:rsidRPr="00A1115A">
        <w:rPr>
          <w:vertAlign w:val="subscript"/>
        </w:rPr>
        <w:t>interferer</w:t>
      </w:r>
      <w:proofErr w:type="spellEnd"/>
      <w:r w:rsidRPr="00A1115A">
        <w:tab/>
        <w:t>Bandwidth of the interferer</w:t>
      </w:r>
    </w:p>
    <w:p w14:paraId="2BFB0760" w14:textId="77777777" w:rsidR="007F7DEF" w:rsidRPr="00A1115A" w:rsidRDefault="007F7DEF" w:rsidP="007F7DEF">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5856B38F" w14:textId="77777777" w:rsidR="007F7DEF" w:rsidRPr="00A1115A" w:rsidRDefault="007F7DEF" w:rsidP="007F7DEF">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11334BF2" w14:textId="77777777" w:rsidR="007F7DEF" w:rsidRPr="00A1115A" w:rsidRDefault="007F7DEF" w:rsidP="007F7DEF">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77F531F7" w14:textId="77777777" w:rsidR="007F7DEF" w:rsidRDefault="007F7DEF" w:rsidP="007F7DEF">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148AD3A2" w14:textId="77777777" w:rsidR="007F7DEF" w:rsidRDefault="007F7DEF" w:rsidP="007F7DEF">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24DCF77" w14:textId="77777777" w:rsidR="007F7DEF" w:rsidRDefault="007F7DEF" w:rsidP="007F7DEF">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proofErr w:type="spellStart"/>
      <w:r w:rsidRPr="00A1115A">
        <w:t>P</w:t>
      </w:r>
      <w:r w:rsidRPr="00A1115A">
        <w:rPr>
          <w:vertAlign w:val="subscript"/>
        </w:rPr>
        <w:t>Interferer</w:t>
      </w:r>
      <w:proofErr w:type="spellEnd"/>
      <w:r w:rsidRPr="00A1115A">
        <w:tab/>
        <w:t>Modulated mean power of the interferer</w:t>
      </w:r>
    </w:p>
    <w:p w14:paraId="637ECAE4" w14:textId="77777777" w:rsidR="007F7DEF" w:rsidRPr="00A1115A" w:rsidRDefault="007F7DEF" w:rsidP="007F7DEF">
      <w:pPr>
        <w:pStyle w:val="EW"/>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21009572"/>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lastRenderedPageBreak/>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proofErr w:type="spellStart"/>
      <w:r>
        <w:t>TxD</w:t>
      </w:r>
      <w:proofErr w:type="spellEnd"/>
      <w:r>
        <w:tab/>
        <w:t>Tx Diversity</w:t>
      </w:r>
    </w:p>
    <w:p w14:paraId="1EA365ED" w14:textId="7791BDCC" w:rsidR="00080512" w:rsidRPr="004D3578" w:rsidRDefault="00B712F0" w:rsidP="00B712F0">
      <w:pPr>
        <w:pStyle w:val="EW"/>
      </w:pPr>
      <w:r w:rsidRPr="00450CE8">
        <w:t>UE</w:t>
      </w:r>
      <w:r w:rsidRPr="00450CE8">
        <w:tab/>
        <w:t>User Equipment</w:t>
      </w:r>
    </w:p>
    <w:p w14:paraId="7D89FB01" w14:textId="4F86F003" w:rsidR="00080512" w:rsidRPr="004D3578" w:rsidRDefault="00080512">
      <w:pPr>
        <w:pStyle w:val="Heading1"/>
      </w:pPr>
      <w:bookmarkStart w:id="32" w:name="clause4"/>
      <w:bookmarkStart w:id="33" w:name="_Toc121009573"/>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21009574"/>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
        <w:rPr>
          <w:snapToGrid w:val="0"/>
          <w:lang w:eastAsia="zh-CN"/>
        </w:rPr>
      </w:pPr>
      <w:r w:rsidRPr="00F43D01">
        <w:rPr>
          <w:snapToGrid w:val="0"/>
          <w:lang w:eastAsia="zh-CN"/>
        </w:rPr>
        <w:lastRenderedPageBreak/>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
        <w:rPr>
          <w:snapToGrid w:val="0"/>
        </w:rPr>
      </w:pPr>
      <w:r w:rsidRPr="00F43D01">
        <w:rPr>
          <w:snapToGrid w:val="0"/>
          <w:lang w:eastAsia="zh-CN"/>
        </w:rPr>
        <w:tab/>
        <w:t xml:space="preserve">Test tolerances lower than 0 (TT&lt;0) are not considered in this </w:t>
      </w:r>
      <w:proofErr w:type="gramStart"/>
      <w:r w:rsidRPr="00F43D01">
        <w:rPr>
          <w:snapToGrid w:val="0"/>
          <w:lang w:eastAsia="zh-CN"/>
        </w:rPr>
        <w:t>specification.</w:t>
      </w:r>
      <w:r w:rsidRPr="00F43D01">
        <w:rPr>
          <w:snapToGrid w:val="0"/>
        </w:rPr>
        <w:t>.</w:t>
      </w:r>
      <w:proofErr w:type="gramEnd"/>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21009575"/>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 xml:space="preserve">The spurious emissions power requirements are for the long-term average of the power. </w:t>
      </w:r>
      <w:proofErr w:type="gramStart"/>
      <w:r w:rsidRPr="00A1115A">
        <w:t>For the purpose of</w:t>
      </w:r>
      <w:proofErr w:type="gramEnd"/>
      <w:r w:rsidRPr="00A1115A">
        <w:t xml:space="preserve">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21009576"/>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21009577"/>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21009578"/>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21009579"/>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lastRenderedPageBreak/>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21009580"/>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21009581"/>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21009582"/>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21009583"/>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21009584"/>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21009585"/>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 xml:space="preserve">The relationship between the channel bandwidth, the </w:t>
      </w:r>
      <w:proofErr w:type="spellStart"/>
      <w:r w:rsidRPr="004156FE">
        <w:rPr>
          <w:rFonts w:eastAsia="Yu Mincho"/>
        </w:rPr>
        <w:t>guardband</w:t>
      </w:r>
      <w:proofErr w:type="spellEnd"/>
      <w:r w:rsidRPr="004156FE">
        <w:rPr>
          <w:rFonts w:eastAsia="Yu Mincho"/>
        </w:rPr>
        <w:t xml:space="preserve">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77777777" w:rsidR="00E4618E" w:rsidRPr="005869D6" w:rsidRDefault="00E4618E" w:rsidP="00E4618E">
      <w:pPr>
        <w:pStyle w:val="TF"/>
        <w:rPr>
          <w:b w:val="0"/>
        </w:rPr>
      </w:pPr>
      <w:r w:rsidRPr="005869D6">
        <w:t>Figure 5.3.1-1: Definition of the channel bandwidth and the maximum transmission bandwidth configuration for one channel</w:t>
      </w:r>
    </w:p>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21009586"/>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21009587"/>
      <w:r w:rsidRPr="004C084E">
        <w:t>5.3.3</w:t>
      </w:r>
      <w:r w:rsidRPr="004C084E">
        <w:tab/>
        <w:t xml:space="preserve">Minimum </w:t>
      </w:r>
      <w:proofErr w:type="spellStart"/>
      <w:r w:rsidRPr="004C084E">
        <w:t>guardband</w:t>
      </w:r>
      <w:proofErr w:type="spellEnd"/>
      <w:r w:rsidRPr="004C084E">
        <w:t xml:space="preserve">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 xml:space="preserve">The minimum </w:t>
      </w:r>
      <w:proofErr w:type="spellStart"/>
      <w:r w:rsidRPr="004C084E">
        <w:rPr>
          <w:rFonts w:eastAsia="Yu Mincho"/>
        </w:rPr>
        <w:t>guardband</w:t>
      </w:r>
      <w:proofErr w:type="spellEnd"/>
      <w:r w:rsidRPr="004C084E">
        <w:rPr>
          <w:rFonts w:eastAsia="Yu Mincho"/>
        </w:rPr>
        <w:t xml:space="preserve"> for each UE channel bandwidth and SCS is specified in Table 5.3.3-1,</w:t>
      </w:r>
    </w:p>
    <w:p w14:paraId="1AAE76F0" w14:textId="77777777" w:rsidR="00E4618E" w:rsidRPr="004C084E" w:rsidRDefault="00E4618E" w:rsidP="00E4618E">
      <w:pPr>
        <w:pStyle w:val="TH"/>
      </w:pPr>
      <w:r w:rsidRPr="004C084E">
        <w:t xml:space="preserve">Table 5.3.3-1: Minimum </w:t>
      </w:r>
      <w:proofErr w:type="spellStart"/>
      <w:r w:rsidRPr="004C084E">
        <w:t>guardband</w:t>
      </w:r>
      <w:proofErr w:type="spellEnd"/>
      <w:r w:rsidRPr="004C084E">
        <w:t xml:space="preserve">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 xml:space="preserve">The minimum </w:t>
      </w:r>
      <w:proofErr w:type="spellStart"/>
      <w:r w:rsidRPr="004C084E">
        <w:t>guardbands</w:t>
      </w:r>
      <w:proofErr w:type="spellEnd"/>
      <w:r w:rsidRPr="004C084E">
        <w:t xml:space="preserve"> have been calculated using the following equation: (</w:t>
      </w:r>
      <w:proofErr w:type="spellStart"/>
      <w:r w:rsidRPr="004C084E">
        <w:t>BW</w:t>
      </w:r>
      <w:r w:rsidRPr="004C084E">
        <w:rPr>
          <w:vertAlign w:val="subscript"/>
        </w:rPr>
        <w:t>Channel</w:t>
      </w:r>
      <w:proofErr w:type="spellEnd"/>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 xml:space="preserve">The number of RBs configured in any channel bandwidth shall ensure that the minimum </w:t>
      </w:r>
      <w:proofErr w:type="spellStart"/>
      <w:r w:rsidRPr="00A11CB1">
        <w:rPr>
          <w:rFonts w:eastAsia="Yu Mincho"/>
        </w:rPr>
        <w:t>guardband</w:t>
      </w:r>
      <w:proofErr w:type="spellEnd"/>
      <w:r w:rsidRPr="00A11CB1">
        <w:rPr>
          <w:rFonts w:eastAsia="Yu Mincho"/>
        </w:rPr>
        <w:t xml:space="preserve"> specified in this clause is met.</w:t>
      </w:r>
    </w:p>
    <w:p w14:paraId="0EC0E32E" w14:textId="5F9069A7" w:rsidR="00E4618E" w:rsidRPr="00A11CB1" w:rsidRDefault="00E4618E" w:rsidP="00E4618E">
      <w:pPr>
        <w:pStyle w:val="TH"/>
        <w:rPr>
          <w:noProof/>
        </w:rPr>
      </w:pPr>
      <w:r w:rsidRPr="001862E4">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0D40D56A" w14:textId="77777777"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21009588"/>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21009589"/>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21009590"/>
      <w:r>
        <w:lastRenderedPageBreak/>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21009591"/>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21009592"/>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21009593"/>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21009594"/>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 xml:space="preserve">The global frequency raster is defined for all frequencies from 0 to 100 GHz. The granularity of the global frequency raster is </w:t>
      </w:r>
      <w:proofErr w:type="spellStart"/>
      <w:r w:rsidRPr="00C84494">
        <w:rPr>
          <w:rFonts w:eastAsia="Yu Mincho"/>
        </w:rPr>
        <w:t>ΔF</w:t>
      </w:r>
      <w:r w:rsidRPr="00C84494">
        <w:rPr>
          <w:rFonts w:eastAsia="Yu Mincho"/>
          <w:vertAlign w:val="subscript"/>
        </w:rPr>
        <w:t>Global</w:t>
      </w:r>
      <w:proofErr w:type="spellEnd"/>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w:t>
      </w:r>
      <w:proofErr w:type="spellStart"/>
      <w:r w:rsidRPr="00C84494">
        <w:t>ΔF</w:t>
      </w:r>
      <w:r w:rsidRPr="00C84494">
        <w:rPr>
          <w:vertAlign w:val="subscript"/>
        </w:rPr>
        <w:t>Global</w:t>
      </w:r>
      <w:proofErr w:type="spellEnd"/>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proofErr w:type="spellStart"/>
            <w:r w:rsidRPr="00144096">
              <w:t>ΔF</w:t>
            </w:r>
            <w:r w:rsidRPr="00144096">
              <w:rPr>
                <w:vertAlign w:val="subscript"/>
              </w:rPr>
              <w:t>Global</w:t>
            </w:r>
            <w:proofErr w:type="spellEnd"/>
            <w:r w:rsidRPr="00144096">
              <w:rPr>
                <w:vertAlign w:val="subscript"/>
              </w:rPr>
              <w:t xml:space="preserve">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777C6">
        <w:t>ΔF</w:t>
      </w:r>
      <w:r w:rsidRPr="00A777C6">
        <w:rPr>
          <w:vertAlign w:val="subscript"/>
        </w:rPr>
        <w:t>Raster</w:t>
      </w:r>
      <w:proofErr w:type="spellEnd"/>
      <w:r w:rsidRPr="00A777C6">
        <w:t xml:space="preserve">, which may be equal to or larger than </w:t>
      </w:r>
      <w:proofErr w:type="spellStart"/>
      <w:r w:rsidRPr="00A777C6">
        <w:t>ΔF</w:t>
      </w:r>
      <w:r w:rsidRPr="00A777C6">
        <w:rPr>
          <w:vertAlign w:val="subscript"/>
        </w:rPr>
        <w:t>Global</w:t>
      </w:r>
      <w:proofErr w:type="spellEnd"/>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21009595"/>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21009596"/>
      <w:r w:rsidRPr="00D026C9">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lastRenderedPageBreak/>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proofErr w:type="spellStart"/>
            <w:r w:rsidRPr="00A41360">
              <w:t>ΔF</w:t>
            </w:r>
            <w:r w:rsidRPr="00A41360">
              <w:rPr>
                <w:vertAlign w:val="subscript"/>
              </w:rPr>
              <w:t>Raster</w:t>
            </w:r>
            <w:proofErr w:type="spellEnd"/>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77777777" w:rsidR="00E4618E" w:rsidRPr="001522E4" w:rsidRDefault="00E4618E" w:rsidP="00747D5E">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21009597"/>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21009598"/>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747D5E">
        <w:trPr>
          <w:jc w:val="center"/>
        </w:trPr>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747D5E">
        <w:trPr>
          <w:jc w:val="center"/>
        </w:trPr>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747D5E">
        <w:trPr>
          <w:jc w:val="center"/>
        </w:trPr>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21009599"/>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21009600"/>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21009601"/>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B47DF43" w14:textId="77777777" w:rsidR="003E1AE8" w:rsidRPr="0053369F" w:rsidRDefault="003E1AE8" w:rsidP="003E1AE8">
      <w:pPr>
        <w:pStyle w:val="Heading1"/>
      </w:pPr>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bookmarkStart w:id="455" w:name="_Toc121009602"/>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21009603"/>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31BD1451" w14:textId="7777777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proofErr w:type="gramStart"/>
            <w:r w:rsidRPr="0053369F">
              <w:t>SCS(</w:t>
            </w:r>
            <w:proofErr w:type="gramEnd"/>
            <w:r w:rsidRPr="0053369F">
              <w:t>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proofErr w:type="spellStart"/>
            <w:r w:rsidRPr="0053369F">
              <w:t>Edge_Full_Left</w:t>
            </w:r>
            <w:proofErr w:type="spellEnd"/>
          </w:p>
        </w:tc>
        <w:tc>
          <w:tcPr>
            <w:tcW w:w="860" w:type="dxa"/>
            <w:textDirection w:val="btLr"/>
            <w:vAlign w:val="center"/>
          </w:tcPr>
          <w:p w14:paraId="4B9BD699" w14:textId="77777777" w:rsidR="003E1AE8" w:rsidRPr="0053369F" w:rsidRDefault="003E1AE8" w:rsidP="00747D5E">
            <w:pPr>
              <w:pStyle w:val="TAH"/>
            </w:pPr>
            <w:proofErr w:type="spellStart"/>
            <w:r w:rsidRPr="0053369F">
              <w:t>Edge_Full_Right</w:t>
            </w:r>
            <w:proofErr w:type="spellEnd"/>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proofErr w:type="spellStart"/>
            <w:r w:rsidRPr="0053369F">
              <w:t>Outer_Full</w:t>
            </w:r>
            <w:proofErr w:type="spellEnd"/>
          </w:p>
        </w:tc>
        <w:tc>
          <w:tcPr>
            <w:tcW w:w="904" w:type="dxa"/>
            <w:textDirection w:val="btLr"/>
            <w:vAlign w:val="center"/>
          </w:tcPr>
          <w:p w14:paraId="5AA5FDF9" w14:textId="77777777" w:rsidR="003E1AE8" w:rsidRPr="0053369F" w:rsidRDefault="003E1AE8" w:rsidP="00747D5E">
            <w:pPr>
              <w:pStyle w:val="TAH"/>
            </w:pPr>
            <w:proofErr w:type="spellStart"/>
            <w:r w:rsidRPr="0053369F">
              <w:t>Inner_Full</w:t>
            </w:r>
            <w:proofErr w:type="spellEnd"/>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621F3">
            <w:pPr>
              <w:pStyle w:val="TAN"/>
            </w:pPr>
            <w:r w:rsidRPr="0053369F">
              <w:t>Note 1:</w:t>
            </w:r>
            <w:r w:rsidRPr="0053369F">
              <w:tab/>
              <w:t>The allocated RB number L</w:t>
            </w:r>
            <w:r w:rsidRPr="0053369F">
              <w:rPr>
                <w:vertAlign w:val="subscript"/>
              </w:rPr>
              <w:t>CRB</w:t>
            </w:r>
            <w:r w:rsidRPr="0053369F">
              <w:t xml:space="preserve"> is </w:t>
            </w:r>
            <w:proofErr w:type="gramStart"/>
            <w:r w:rsidRPr="0053369F">
              <w:t>ceil(</w:t>
            </w:r>
            <w:proofErr w:type="gramEnd"/>
            <w:r w:rsidRPr="0053369F">
              <w:t>N</w:t>
            </w:r>
            <w:r w:rsidRPr="0053369F">
              <w:rPr>
                <w:vertAlign w:val="subscript"/>
              </w:rPr>
              <w:t>RB</w:t>
            </w:r>
            <w:r w:rsidRPr="0053369F">
              <w:t>/2) -1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described in subclause 6.2.2 of TS 38.101-1 [</w:t>
            </w:r>
            <w:r>
              <w:t>5</w:t>
            </w:r>
            <w:r w:rsidRPr="0053369F">
              <w:t>].</w:t>
            </w:r>
          </w:p>
        </w:tc>
      </w:tr>
    </w:tbl>
    <w:p w14:paraId="4282FA17" w14:textId="77777777" w:rsidR="003E1AE8" w:rsidRPr="0053369F" w:rsidRDefault="003E1AE8" w:rsidP="003E1AE8">
      <w:pPr>
        <w:pStyle w:val="Heading2"/>
      </w:pPr>
      <w:bookmarkStart w:id="470" w:name="_Toc76020058"/>
      <w:bookmarkStart w:id="471" w:name="_Toc83720528"/>
      <w:bookmarkStart w:id="472" w:name="_Toc90916382"/>
      <w:bookmarkStart w:id="473" w:name="_Toc90916579"/>
      <w:bookmarkStart w:id="474" w:name="_Toc90917335"/>
      <w:bookmarkStart w:id="475" w:name="_Toc121009604"/>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21009605"/>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5438DBB0" w14:textId="77777777" w:rsidR="003E1AE8" w:rsidRDefault="003E1AE8" w:rsidP="003E1AE8">
      <w:pPr>
        <w:pStyle w:val="EditorsNote"/>
      </w:pPr>
      <w:r>
        <w:t>- Test Points analysis is TBD</w:t>
      </w:r>
    </w:p>
    <w:p w14:paraId="2450D36B" w14:textId="77777777" w:rsidR="003E1AE8" w:rsidRDefault="003E1AE8" w:rsidP="003E1AE8">
      <w:pPr>
        <w:pStyle w:val="EditorsNote"/>
      </w:pPr>
      <w:r>
        <w:t>- Test configuration is TBD</w:t>
      </w:r>
    </w:p>
    <w:p w14:paraId="4BCB799A" w14:textId="77777777" w:rsidR="003E1AE8" w:rsidRPr="000621F3" w:rsidRDefault="003E1AE8" w:rsidP="000621F3">
      <w:pPr>
        <w:pStyle w:val="EditorsNote"/>
        <w:rPr>
          <w:lang w:val="en-US" w:eastAsia="zh-TW"/>
        </w:rPr>
      </w:pPr>
      <w:r>
        <w:t>- Annex F MU/TT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lastRenderedPageBreak/>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57FA48BD" w14:textId="77777777" w:rsidR="003E1AE8" w:rsidRPr="0053369F"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7C55B3E" w14:textId="77777777" w:rsidR="003E1AE8" w:rsidRDefault="003E1AE8" w:rsidP="003E1AE8"/>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3369F">
        <w:t>spacing, and</w:t>
      </w:r>
      <w:proofErr w:type="gramEnd"/>
      <w:r w:rsidRPr="0053369F">
        <w:t xml:space="preserve">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6F0847E6" w14:textId="77777777" w:rsidR="003E1AE8" w:rsidRDefault="003E1AE8" w:rsidP="003E1AE8">
      <w:pPr>
        <w:pStyle w:val="TH"/>
      </w:pPr>
      <w:r w:rsidRPr="0053369F">
        <w:t>Table 6.2.1.4.1-1: Test Configuration Table</w:t>
      </w:r>
      <w:r>
        <w:t xml:space="preserve"> </w:t>
      </w:r>
    </w:p>
    <w:p w14:paraId="2BBB222A" w14:textId="77777777" w:rsidR="003E1AE8" w:rsidRPr="0053369F" w:rsidRDefault="003E1AE8" w:rsidP="003E1AE8">
      <w:pPr>
        <w:pStyle w:val="TH"/>
      </w:pPr>
      <w:r>
        <w:t>FFS</w:t>
      </w:r>
    </w:p>
    <w:p w14:paraId="451A7668" w14:textId="77777777" w:rsidR="003E1AE8" w:rsidRPr="0053369F" w:rsidRDefault="003E1AE8" w:rsidP="003E1AE8">
      <w:pPr>
        <w:pStyle w:val="B1"/>
      </w:pPr>
      <w:r w:rsidRPr="0053369F">
        <w:t>1.</w:t>
      </w:r>
      <w:r w:rsidRPr="0053369F">
        <w:tab/>
        <w:t xml:space="preserve">Connect the SS to the UE antenna connectors as shown in TS 38.508-1 </w:t>
      </w:r>
      <w:r>
        <w:t>[TBD]</w:t>
      </w:r>
      <w:r w:rsidRPr="0053369F">
        <w:t xml:space="preserve"> Annex A, Figure A.3.1.1.1 for TE diagram and section A.3.2 for UE diagram.</w:t>
      </w:r>
    </w:p>
    <w:p w14:paraId="233D42C2" w14:textId="77777777" w:rsidR="003E1AE8" w:rsidRPr="0053369F" w:rsidRDefault="003E1AE8" w:rsidP="003E1AE8">
      <w:pPr>
        <w:pStyle w:val="B1"/>
      </w:pPr>
      <w:r w:rsidRPr="0053369F">
        <w:t>2.</w:t>
      </w:r>
      <w:r w:rsidRPr="0053369F">
        <w:tab/>
        <w:t xml:space="preserve">The parameter settings for the cell are set up according to TS 38.508-1 </w:t>
      </w:r>
      <w:r>
        <w:t>[TBD]</w:t>
      </w:r>
      <w:r w:rsidRPr="0053369F">
        <w:t xml:space="preserve"> subclause 4.4.3.</w:t>
      </w:r>
    </w:p>
    <w:p w14:paraId="0036D131" w14:textId="77777777" w:rsidR="003E1AE8" w:rsidRPr="0053369F" w:rsidRDefault="003E1AE8" w:rsidP="003E1AE8">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
      </w:pPr>
      <w:r w:rsidRPr="0053369F">
        <w:t>4.</w:t>
      </w:r>
      <w:r w:rsidRPr="0053369F">
        <w:tab/>
        <w:t>The UL Reference Measurement Channel is set according to Table 6.2.1.4.1-1.</w:t>
      </w:r>
    </w:p>
    <w:p w14:paraId="7AD78A4D" w14:textId="77777777" w:rsidR="003E1AE8" w:rsidRPr="0053369F" w:rsidRDefault="003E1AE8" w:rsidP="003E1AE8">
      <w:pPr>
        <w:pStyle w:val="B1"/>
      </w:pPr>
      <w:r w:rsidRPr="0053369F">
        <w:t>5.</w:t>
      </w:r>
      <w:r w:rsidRPr="0053369F">
        <w:tab/>
        <w:t>Propagation conditions are set according to Annex B.0.</w:t>
      </w:r>
    </w:p>
    <w:p w14:paraId="39E1B864" w14:textId="77777777" w:rsidR="003E1AE8" w:rsidRPr="0053369F" w:rsidRDefault="003E1AE8" w:rsidP="003E1AE8">
      <w:pPr>
        <w:pStyle w:val="B1"/>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[TBD]</w:t>
      </w:r>
      <w:r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
      </w:pPr>
      <w:r w:rsidRPr="0053369F">
        <w:lastRenderedPageBreak/>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77777777" w:rsidR="003E1AE8" w:rsidRPr="0053369F" w:rsidRDefault="003E1AE8" w:rsidP="003E1AE8">
      <w:r w:rsidRPr="0053369F">
        <w:t xml:space="preserve">Message contents are according to TS 38.508-1 </w:t>
      </w:r>
      <w:r>
        <w:t>[TBD]</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77777777" w:rsidR="003E1AE8" w:rsidRPr="0053369F" w:rsidRDefault="003E1AE8" w:rsidP="00747D5E">
            <w:pPr>
              <w:pStyle w:val="TAH"/>
            </w:pPr>
            <w:r w:rsidRPr="0053369F">
              <w:t xml:space="preserve">Derivation Path: TS 38.508-1 </w:t>
            </w:r>
            <w:r>
              <w:t>[TBD]</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0850A519" w14:textId="77777777" w:rsidR="003E1AE8" w:rsidRDefault="003E1AE8" w:rsidP="003E1AE8">
      <w:pPr>
        <w:pStyle w:val="TH"/>
      </w:pPr>
      <w:r w:rsidRPr="0053369F">
        <w:t>Table 6.2.1.5-1: Maximum Output Power test requirement for Power Class 3</w:t>
      </w:r>
    </w:p>
    <w:p w14:paraId="18DA728C" w14:textId="77777777" w:rsidR="003E1AE8" w:rsidRPr="0053369F" w:rsidRDefault="003E1AE8" w:rsidP="000621F3">
      <w:pPr>
        <w:pStyle w:val="TH"/>
      </w:pPr>
      <w: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21009606"/>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7709F323" w14:textId="77777777" w:rsidR="00F24F0C" w:rsidRDefault="00F24F0C" w:rsidP="00F24F0C">
      <w:pPr>
        <w:pStyle w:val="EditorsNote"/>
      </w:pPr>
      <w:r>
        <w:t>- Test Points analysis is TBD</w:t>
      </w:r>
    </w:p>
    <w:p w14:paraId="53C18970" w14:textId="77777777" w:rsidR="00F24F0C" w:rsidRDefault="00F24F0C" w:rsidP="00F24F0C">
      <w:pPr>
        <w:pStyle w:val="EditorsNote"/>
      </w:pPr>
      <w:r>
        <w:t>- Test configuration is TBD</w:t>
      </w:r>
    </w:p>
    <w:p w14:paraId="42C2741D" w14:textId="77777777" w:rsidR="00F24F0C" w:rsidRPr="00104D34" w:rsidRDefault="00F24F0C" w:rsidP="000621F3">
      <w:pPr>
        <w:pStyle w:val="EditorsNote"/>
        <w:rPr>
          <w:lang w:val="en-US" w:eastAsia="zh-TW"/>
        </w:rPr>
      </w:pPr>
      <w:r>
        <w:t>- Annex F MU/TT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621F3"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 xml:space="preserve">-1 for channel bandwidths ≤ 100 </w:t>
      </w:r>
      <w:proofErr w:type="spellStart"/>
      <w:r w:rsidRPr="0053369F">
        <w:t>MHz</w:t>
      </w:r>
      <w:r>
        <w:t>.</w:t>
      </w:r>
      <w:proofErr w:type="spellEnd"/>
      <w:r>
        <w:t xml:space="preserve">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w:t>
      </w:r>
      <w:proofErr w:type="gramStart"/>
      <w:r w:rsidRPr="0053369F">
        <w:t>spacing, and</w:t>
      </w:r>
      <w:proofErr w:type="gramEnd"/>
      <w:r w:rsidRPr="0053369F">
        <w:t xml:space="preserve">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7F5BE5D7" w14:textId="77777777" w:rsidR="00F24F0C" w:rsidRDefault="00F24F0C" w:rsidP="00F24F0C">
      <w:pPr>
        <w:pStyle w:val="TH"/>
        <w:rPr>
          <w:lang w:eastAsia="zh-CN"/>
        </w:rPr>
      </w:pPr>
      <w:r w:rsidRPr="0053369F">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p w14:paraId="038D5767" w14:textId="77777777" w:rsidR="00F24F0C" w:rsidRDefault="00F24F0C" w:rsidP="000621F3">
      <w:pPr>
        <w:pStyle w:val="TH"/>
        <w:rPr>
          <w:lang w:eastAsia="zh-CN"/>
        </w:rPr>
      </w:pPr>
      <w:r>
        <w:rPr>
          <w:lang w:eastAsia="zh-CN"/>
        </w:rPr>
        <w:t>FFS</w:t>
      </w:r>
    </w:p>
    <w:p w14:paraId="605ECC47" w14:textId="77777777" w:rsidR="00F24F0C" w:rsidRPr="0053369F" w:rsidRDefault="00F24F0C" w:rsidP="00F24F0C">
      <w:pPr>
        <w:pStyle w:val="B1"/>
      </w:pPr>
      <w:r w:rsidRPr="0053369F">
        <w:t>1.</w:t>
      </w:r>
      <w:r w:rsidRPr="0053369F">
        <w:tab/>
        <w:t xml:space="preserve">Connect the SS to the UE antenna connectors as shown in TS 38.508-1 </w:t>
      </w:r>
      <w:r>
        <w:t>[TBD]</w:t>
      </w:r>
      <w:r w:rsidRPr="0053369F">
        <w:t xml:space="preserve"> Annex A, Figure A.3.1.2.1 for TE diagram and section A.3.2 for UE diagram.</w:t>
      </w:r>
    </w:p>
    <w:p w14:paraId="2FCFB309" w14:textId="77777777" w:rsidR="00F24F0C" w:rsidRPr="0053369F" w:rsidRDefault="00F24F0C" w:rsidP="00F24F0C">
      <w:pPr>
        <w:pStyle w:val="B1"/>
      </w:pPr>
      <w:r w:rsidRPr="0053369F">
        <w:t>2.</w:t>
      </w:r>
      <w:r w:rsidRPr="0053369F">
        <w:tab/>
        <w:t xml:space="preserve">The parameter settings for the cell are set up according to TS 38.508-1 </w:t>
      </w:r>
      <w:r>
        <w:t>[TBD]</w:t>
      </w:r>
      <w:r w:rsidRPr="0053369F">
        <w:t xml:space="preserve"> subclause 4.4.3.</w:t>
      </w:r>
    </w:p>
    <w:p w14:paraId="4E1421AE" w14:textId="77777777" w:rsidR="00F24F0C" w:rsidRPr="0053369F" w:rsidRDefault="00F24F0C" w:rsidP="00F24F0C">
      <w:pPr>
        <w:pStyle w:val="B1"/>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
      </w:pPr>
      <w:r w:rsidRPr="0053369F">
        <w:t>4.</w:t>
      </w:r>
      <w:r w:rsidRPr="0053369F">
        <w:tab/>
        <w:t>The UL Reference Measurement Channel is set according to Table 6.2.2.4.1-1.</w:t>
      </w:r>
    </w:p>
    <w:p w14:paraId="0BD60081" w14:textId="77777777" w:rsidR="00F24F0C" w:rsidRPr="0053369F" w:rsidRDefault="00F24F0C" w:rsidP="00F24F0C">
      <w:pPr>
        <w:pStyle w:val="B1"/>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2BDE1C1F" w14:textId="77777777" w:rsidR="00F24F0C" w:rsidRDefault="00F24F0C" w:rsidP="000621F3">
      <w:pPr>
        <w:ind w:left="540" w:hanging="270"/>
        <w:rPr>
          <w:noProof/>
        </w:rPr>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[TBD]</w:t>
      </w:r>
      <w:r w:rsidRPr="0053369F">
        <w:t xml:space="preserve"> clause 4.5. Message contents are defined in clause</w:t>
      </w:r>
      <w:r w:rsidRPr="0053369F">
        <w:rPr>
          <w:rFonts w:ascii="SimSun" w:hAnsi="SimSun"/>
          <w:lang w:eastAsia="zh-CN"/>
        </w:rPr>
        <w:t xml:space="preserve"> </w:t>
      </w:r>
      <w:r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621F3" w:rsidRDefault="00F24F0C" w:rsidP="00F24F0C">
      <w:pPr>
        <w:pStyle w:val="B1"/>
      </w:pPr>
      <w:r w:rsidRPr="0053369F">
        <w:lastRenderedPageBreak/>
        <w:t>3.</w:t>
      </w:r>
      <w:r w:rsidRPr="0053369F">
        <w:tab/>
        <w:t>Measure the mean power of the UE in the channel bandwidth of the radio access mode. The period of measurement shall be at least the continuous duration of 1ms over consecutive active uplink slots.</w:t>
      </w:r>
    </w:p>
    <w:p w14:paraId="77130925" w14:textId="77777777"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proofErr w:type="spellStart"/>
      <w:r w:rsidRPr="0053369F">
        <w:t>RRCReconfiguration</w:t>
      </w:r>
      <w:proofErr w:type="spellEnd"/>
      <w:r w:rsidRPr="0053369F">
        <w:t xml:space="preserve"> message according to TS 38.5</w:t>
      </w:r>
      <w:r w:rsidRPr="0053369F">
        <w:rPr>
          <w:lang w:eastAsia="zh-CN"/>
        </w:rPr>
        <w:t xml:space="preserve">08-1 </w:t>
      </w:r>
      <w:r>
        <w:rPr>
          <w:lang w:eastAsia="zh-CN"/>
        </w:rPr>
        <w:t>[TBD]</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77777777" w:rsidR="00F24F0C" w:rsidRPr="0053369F" w:rsidRDefault="00F24F0C" w:rsidP="00F24F0C">
      <w:pPr>
        <w:rPr>
          <w:lang w:eastAsia="zh-CN"/>
        </w:rPr>
      </w:pPr>
      <w:r w:rsidRPr="0053369F">
        <w:rPr>
          <w:lang w:eastAsia="zh-CN"/>
        </w:rPr>
        <w:t>M</w:t>
      </w:r>
      <w:r w:rsidRPr="0053369F">
        <w:t xml:space="preserve">essage contents are according to TS 38.508-1 </w:t>
      </w:r>
      <w:r>
        <w:t>[TBD]</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77777777" w:rsidR="00F24F0C" w:rsidRPr="0053369F" w:rsidRDefault="00F24F0C" w:rsidP="00747D5E">
            <w:pPr>
              <w:pStyle w:val="TAL"/>
            </w:pPr>
            <w:r w:rsidRPr="0053369F">
              <w:t xml:space="preserve">Derivation Path: TS 38.508-1 </w:t>
            </w:r>
            <w:r>
              <w:t>[TBD]</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PUSCH-</w:t>
            </w:r>
            <w:proofErr w:type="gramStart"/>
            <w:r w:rsidRPr="0053369F">
              <w:t>Config ::=</w:t>
            </w:r>
            <w:proofErr w:type="gramEnd"/>
            <w:r w:rsidRPr="0053369F">
              <w:t xml:space="preserve">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w:t>
            </w:r>
            <w:proofErr w:type="spellStart"/>
            <w:r w:rsidRPr="0053369F">
              <w:t>resourceAllocation</w:t>
            </w:r>
            <w:proofErr w:type="spellEnd"/>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w:t>
      </w:r>
      <w:proofErr w:type="spellStart"/>
      <w:r w:rsidRPr="0053369F">
        <w:t>UplinkConfig</w:t>
      </w:r>
      <w:proofErr w:type="spellEnd"/>
      <w:r w:rsidRPr="0053369F">
        <w:t xml:space="preserve">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77777777" w:rsidR="00F24F0C" w:rsidRPr="0053369F" w:rsidRDefault="00F24F0C" w:rsidP="00747D5E">
            <w:pPr>
              <w:pStyle w:val="TAH"/>
            </w:pPr>
            <w:r w:rsidRPr="0053369F">
              <w:t xml:space="preserve">Derivation Path: TS 38.508-1 </w:t>
            </w:r>
            <w:r>
              <w:t>[TBD]</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DMRS-</w:t>
            </w:r>
            <w:proofErr w:type="spellStart"/>
            <w:proofErr w:type="gramStart"/>
            <w:r w:rsidRPr="0053369F">
              <w:t>UplinkConfig</w:t>
            </w:r>
            <w:proofErr w:type="spellEnd"/>
            <w:r w:rsidRPr="0053369F">
              <w:t xml:space="preserve"> ::=</w:t>
            </w:r>
            <w:proofErr w:type="gramEnd"/>
            <w:r w:rsidRPr="0053369F">
              <w:t xml:space="preserve">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proofErr w:type="spellStart"/>
            <w:r w:rsidRPr="0053369F">
              <w:t>transformPrecodingEnabled</w:t>
            </w:r>
            <w:proofErr w:type="spellEnd"/>
            <w:r w:rsidRPr="0053369F">
              <w:t xml:space="preserve">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xml:space="preserve">: </w:t>
      </w:r>
      <w:proofErr w:type="spellStart"/>
      <w:r w:rsidRPr="0053369F">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7777777" w:rsidR="00F24F0C" w:rsidRPr="0053369F" w:rsidRDefault="00F24F0C" w:rsidP="00747D5E">
            <w:pPr>
              <w:pStyle w:val="TAH"/>
            </w:pPr>
            <w:r w:rsidRPr="0053369F">
              <w:t xml:space="preserve">Derivation Path: TS 38.508-1 </w:t>
            </w:r>
            <w:r>
              <w:t>[TBD]</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proofErr w:type="spellStart"/>
            <w:proofErr w:type="gramStart"/>
            <w:r w:rsidRPr="0053369F">
              <w:t>ServingCellConfig</w:t>
            </w:r>
            <w:proofErr w:type="spellEnd"/>
            <w:r w:rsidRPr="0053369F">
              <w:t xml:space="preserve"> ::=</w:t>
            </w:r>
            <w:proofErr w:type="gramEnd"/>
            <w:r w:rsidRPr="0053369F">
              <w:t xml:space="preserve">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w:t>
            </w:r>
            <w:proofErr w:type="spellStart"/>
            <w:r w:rsidRPr="0053369F">
              <w:t>uplinkConfig</w:t>
            </w:r>
            <w:proofErr w:type="spellEnd"/>
            <w:r w:rsidRPr="0053369F">
              <w:t xml:space="preserve">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24070E95" w14:textId="77777777" w:rsidR="00F24F0C" w:rsidRDefault="00F24F0C" w:rsidP="00F24F0C">
      <w:pPr>
        <w:pStyle w:val="TH"/>
        <w:rPr>
          <w:lang w:eastAsia="zh-CN"/>
        </w:rPr>
      </w:pPr>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p w14:paraId="3DC724A6" w14:textId="77777777" w:rsidR="00F24F0C" w:rsidRPr="0053369F" w:rsidRDefault="00F24F0C" w:rsidP="00F24F0C">
      <w:pPr>
        <w:pStyle w:val="TH"/>
      </w:pPr>
      <w:r>
        <w:rPr>
          <w:lang w:eastAsia="zh-CN"/>
        </w:rPr>
        <w:t>FFS</w:t>
      </w:r>
    </w:p>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A00184D" w14:textId="3BABD42B" w:rsidR="00F24F0C" w:rsidRDefault="00F24F0C" w:rsidP="00F24F0C">
      <w:pPr>
        <w:pStyle w:val="TH"/>
      </w:pPr>
      <w:r>
        <w:br w:type="page"/>
      </w:r>
    </w:p>
    <w:p w14:paraId="5CA5E6C2" w14:textId="13CB6A56" w:rsidR="00080512" w:rsidRPr="004D3578" w:rsidRDefault="00080512">
      <w:pPr>
        <w:pStyle w:val="Heading8"/>
      </w:pPr>
      <w:bookmarkStart w:id="610" w:name="_Toc121009607"/>
      <w:r w:rsidRPr="004D3578">
        <w:lastRenderedPageBreak/>
        <w:t>Annex &lt;X&gt; (informative):</w:t>
      </w:r>
      <w:r w:rsidRPr="004D3578">
        <w:br/>
        <w:t>Change history</w:t>
      </w:r>
      <w:bookmarkEnd w:id="6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1" w:name="historyclause"/>
            <w:bookmarkEnd w:id="611"/>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bl>
    <w:p w14:paraId="6BA8C2E7" w14:textId="77777777" w:rsidR="003C3971" w:rsidRPr="00235394" w:rsidRDefault="003C3971" w:rsidP="003C3971"/>
    <w:p w14:paraId="3A6FB7AB" w14:textId="4E31C240" w:rsidR="003C3971" w:rsidRPr="00235394" w:rsidRDefault="003C3971" w:rsidP="00634285">
      <w:pPr>
        <w:pStyle w:val="Guidance"/>
      </w:pPr>
      <w:r>
        <w:br w:type="page"/>
      </w:r>
      <w:r w:rsidR="00634285" w:rsidRPr="00235394">
        <w:lastRenderedPageBreak/>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7A10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1F3">
      <w:rPr>
        <w:rFonts w:ascii="Arial" w:hAnsi="Arial" w:cs="Arial"/>
        <w:b/>
        <w:noProof/>
        <w:sz w:val="18"/>
        <w:szCs w:val="18"/>
      </w:rPr>
      <w:t>3GPP TS 38.521-5 V0.0.1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C9BB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1F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1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semiHidden/>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E1AE8"/>
    <w:rPr>
      <w:rFonts w:ascii="Arial" w:hAnsi="Arial"/>
      <w:sz w:val="36"/>
      <w:lang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6060</Words>
  <Characters>34548</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3</cp:revision>
  <cp:lastPrinted>2019-02-25T14:05:00Z</cp:lastPrinted>
  <dcterms:created xsi:type="dcterms:W3CDTF">2022-12-04T09:47:00Z</dcterms:created>
  <dcterms:modified xsi:type="dcterms:W3CDTF">2022-12-04T09:47:00Z</dcterms:modified>
</cp:coreProperties>
</file>